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5BBB" w14:textId="41D13EC2" w:rsidR="00915E18" w:rsidRDefault="00BB28D9" w:rsidP="00BB28D9">
      <w:pPr>
        <w:jc w:val="center"/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136161C2" wp14:editId="19F01BAE">
            <wp:extent cx="1796212" cy="153638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6212" cy="1536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BA278A" w14:textId="21C34986" w:rsidR="00BB28D9" w:rsidRDefault="00BB28D9" w:rsidP="00BB28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Board Meeting Minutes</w:t>
      </w:r>
    </w:p>
    <w:p w14:paraId="238BD13F" w14:textId="77777777" w:rsidR="00BB28D9" w:rsidRDefault="00BB28D9" w:rsidP="00BB28D9">
      <w:pPr>
        <w:jc w:val="center"/>
        <w:rPr>
          <w:rFonts w:ascii="Arial" w:eastAsia="Arial" w:hAnsi="Arial" w:cs="Arial"/>
        </w:rPr>
      </w:pPr>
    </w:p>
    <w:p w14:paraId="45E717F5" w14:textId="5BE860B6" w:rsidR="00BB28D9" w:rsidRDefault="00BB28D9" w:rsidP="00BB28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February 1, 2026</w:t>
      </w:r>
    </w:p>
    <w:p w14:paraId="46D19EBE" w14:textId="77777777" w:rsidR="00BB28D9" w:rsidRDefault="00BB28D9" w:rsidP="00BB28D9">
      <w:pPr>
        <w:jc w:val="center"/>
        <w:rPr>
          <w:rFonts w:ascii="Arial" w:eastAsia="Arial" w:hAnsi="Arial" w:cs="Arial"/>
        </w:rPr>
      </w:pPr>
    </w:p>
    <w:p w14:paraId="68887BFD" w14:textId="77777777" w:rsidR="00BB28D9" w:rsidRPr="00BB28D9" w:rsidRDefault="00BB28D9" w:rsidP="00BB28D9">
      <w:pPr>
        <w:rPr>
          <w:rFonts w:ascii="Arial" w:eastAsia="Arial" w:hAnsi="Arial" w:cs="Arial"/>
          <w:b/>
          <w:bCs/>
        </w:rPr>
      </w:pPr>
      <w:r w:rsidRPr="00BB28D9">
        <w:rPr>
          <w:rFonts w:ascii="Arial" w:eastAsia="Arial" w:hAnsi="Arial" w:cs="Arial"/>
          <w:b/>
          <w:bCs/>
        </w:rPr>
        <w:t>Youth Chairs Election Meeting</w:t>
      </w:r>
    </w:p>
    <w:p w14:paraId="57098B40" w14:textId="30A5F92F" w:rsidR="00BB28D9" w:rsidRPr="00BB28D9" w:rsidRDefault="00BB28D9" w:rsidP="00BB28D9">
      <w:pPr>
        <w:rPr>
          <w:rFonts w:ascii="Arial" w:eastAsia="Arial" w:hAnsi="Arial" w:cs="Arial"/>
        </w:rPr>
      </w:pPr>
      <w:r w:rsidRPr="00BB28D9">
        <w:rPr>
          <w:rFonts w:ascii="Arial" w:eastAsia="Arial" w:hAnsi="Arial" w:cs="Arial"/>
        </w:rPr>
        <w:t>The meeting began with Lynn Brown, USATF Oregon President, introducing the first youth meeting of 2026 and announcing the election of youth chairs. The candidates are La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 w:rsidRPr="00BB28D9">
        <w:rPr>
          <w:rFonts w:ascii="Arial" w:eastAsia="Arial" w:hAnsi="Arial" w:cs="Arial"/>
        </w:rPr>
        <w:t>adron</w:t>
      </w:r>
      <w:proofErr w:type="spellEnd"/>
      <w:r w:rsidRPr="00BB28D9">
        <w:rPr>
          <w:rFonts w:ascii="Arial" w:eastAsia="Arial" w:hAnsi="Arial" w:cs="Arial"/>
        </w:rPr>
        <w:t xml:space="preserve"> Ivery, Gabby S</w:t>
      </w:r>
      <w:r>
        <w:rPr>
          <w:rFonts w:ascii="Arial" w:eastAsia="Arial" w:hAnsi="Arial" w:cs="Arial"/>
        </w:rPr>
        <w:t>im</w:t>
      </w:r>
      <w:r w:rsidRPr="00BB28D9">
        <w:rPr>
          <w:rFonts w:ascii="Arial" w:eastAsia="Arial" w:hAnsi="Arial" w:cs="Arial"/>
        </w:rPr>
        <w:t xml:space="preserve">dars, and Doug Burnett. Lynn invited each candidate to share their background and vision for the role, followed by a Q&amp;A session. </w:t>
      </w:r>
      <w:r w:rsidR="00654EA2">
        <w:rPr>
          <w:rFonts w:ascii="Arial" w:eastAsia="Arial" w:hAnsi="Arial" w:cs="Arial"/>
        </w:rPr>
        <w:t xml:space="preserve">Doug was the elected winner of the Youth Chair position. </w:t>
      </w:r>
      <w:r w:rsidRPr="00BB28D9">
        <w:rPr>
          <w:rFonts w:ascii="Arial" w:eastAsia="Arial" w:hAnsi="Arial" w:cs="Arial"/>
        </w:rPr>
        <w:t xml:space="preserve">The meeting also touched on administrative matters, including the need for clubs to complete the Youth Preference schedule and be 3-step compliant </w:t>
      </w:r>
      <w:r>
        <w:rPr>
          <w:rFonts w:ascii="Arial" w:eastAsia="Arial" w:hAnsi="Arial" w:cs="Arial"/>
        </w:rPr>
        <w:t xml:space="preserve">to be eligible to be listed on the Developmental schedule calendar. </w:t>
      </w:r>
    </w:p>
    <w:p w14:paraId="5B07B767" w14:textId="77777777" w:rsidR="00BB28D9" w:rsidRDefault="00BB28D9" w:rsidP="00BB28D9">
      <w:pPr>
        <w:rPr>
          <w:rFonts w:ascii="Arial" w:eastAsia="Arial" w:hAnsi="Arial" w:cs="Arial"/>
        </w:rPr>
      </w:pPr>
    </w:p>
    <w:p w14:paraId="224C83AC" w14:textId="712C7B7D" w:rsidR="00BB28D9" w:rsidRDefault="00BB28D9" w:rsidP="00654EA2"/>
    <w:sectPr w:rsidR="00BB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D9"/>
    <w:rsid w:val="00356540"/>
    <w:rsid w:val="00464B11"/>
    <w:rsid w:val="004E3F5E"/>
    <w:rsid w:val="00522B8B"/>
    <w:rsid w:val="00654EA2"/>
    <w:rsid w:val="00915E18"/>
    <w:rsid w:val="00930508"/>
    <w:rsid w:val="00A42E77"/>
    <w:rsid w:val="00BB28D9"/>
    <w:rsid w:val="00D3615F"/>
    <w:rsid w:val="00F3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7DDB"/>
  <w15:chartTrackingRefBased/>
  <w15:docId w15:val="{75627D1D-3BAB-4756-A64B-CED3463E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Brown</dc:creator>
  <cp:keywords/>
  <dc:description/>
  <cp:lastModifiedBy>Phil Sutton</cp:lastModifiedBy>
  <cp:revision>2</cp:revision>
  <dcterms:created xsi:type="dcterms:W3CDTF">2026-02-20T11:28:00Z</dcterms:created>
  <dcterms:modified xsi:type="dcterms:W3CDTF">2026-02-20T11:28:00Z</dcterms:modified>
</cp:coreProperties>
</file>